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F47FC1" w:rsidRPr="00F47FC1" w:rsidTr="00D62D66">
        <w:trPr>
          <w:trHeight w:val="851"/>
        </w:trPr>
        <w:tc>
          <w:tcPr>
            <w:tcW w:w="6946" w:type="dxa"/>
            <w:gridSpan w:val="3"/>
          </w:tcPr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47FC1">
              <w:rPr>
                <w:rFonts w:ascii="Times New Roman" w:hAnsi="Times New Roman"/>
                <w:b/>
                <w:sz w:val="24"/>
              </w:rPr>
              <w:t>Hajdúszoboszlói Polgármesteri Hivatal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47FC1">
              <w:rPr>
                <w:rFonts w:ascii="Times New Roman" w:hAnsi="Times New Roman"/>
                <w:b/>
                <w:sz w:val="24"/>
              </w:rPr>
              <w:t xml:space="preserve">Igazgatási, Szociális és Szervezési Főosztály 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7FC1">
              <w:rPr>
                <w:rFonts w:ascii="Times New Roman" w:hAnsi="Times New Roman"/>
                <w:sz w:val="24"/>
              </w:rPr>
              <w:t xml:space="preserve">4200 Hajdúszoboszló, Hősök tere l. </w:t>
            </w:r>
          </w:p>
          <w:p w:rsidR="001655B6" w:rsidRPr="00F47FC1" w:rsidRDefault="008A626D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7" w:history="1">
              <w:r w:rsidR="001655B6" w:rsidRPr="00F47FC1">
                <w:rPr>
                  <w:rStyle w:val="Hiperhivatkozs"/>
                  <w:rFonts w:ascii="Times New Roman" w:hAnsi="Times New Roman"/>
                  <w:color w:val="auto"/>
                  <w:sz w:val="24"/>
                </w:rPr>
                <w:t>www.hajduszoboszlo.eu</w:t>
              </w:r>
            </w:hyperlink>
            <w:r w:rsidR="001655B6" w:rsidRPr="00F47FC1">
              <w:rPr>
                <w:rFonts w:ascii="Times New Roman" w:hAnsi="Times New Roman"/>
                <w:sz w:val="24"/>
              </w:rPr>
              <w:t xml:space="preserve">  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655B6" w:rsidRPr="008A626D" w:rsidRDefault="008A626D" w:rsidP="008A6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A626D">
              <w:rPr>
                <w:rFonts w:ascii="Times New Roman" w:hAnsi="Times New Roman"/>
                <w:b/>
                <w:sz w:val="24"/>
              </w:rPr>
              <w:t>12.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7FC1">
              <w:rPr>
                <w:rFonts w:ascii="Times New Roman" w:hAnsi="Times New Roman"/>
                <w:sz w:val="24"/>
              </w:rPr>
              <w:t xml:space="preserve">  ……………………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7FC1">
              <w:rPr>
                <w:rFonts w:ascii="Times New Roman" w:hAnsi="Times New Roman"/>
                <w:sz w:val="24"/>
              </w:rPr>
              <w:t xml:space="preserve">            sorszám</w:t>
            </w:r>
          </w:p>
          <w:p w:rsidR="001655B6" w:rsidRPr="00F47FC1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Ügyiratszám: HSZ/</w:t>
            </w:r>
            <w:r w:rsidR="00F47FC1">
              <w:rPr>
                <w:rFonts w:ascii="Times New Roman" w:hAnsi="Times New Roman"/>
                <w:sz w:val="24"/>
              </w:rPr>
              <w:t>9915</w:t>
            </w:r>
            <w:r w:rsidRPr="00FD5F8C">
              <w:rPr>
                <w:rFonts w:ascii="Times New Roman" w:hAnsi="Times New Roman"/>
                <w:bCs/>
                <w:sz w:val="24"/>
              </w:rPr>
              <w:t>/2026</w:t>
            </w: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A 2026. </w:t>
            </w:r>
            <w:r w:rsidR="00F47FC1">
              <w:rPr>
                <w:rFonts w:ascii="Times New Roman" w:hAnsi="Times New Roman"/>
                <w:sz w:val="24"/>
              </w:rPr>
              <w:t xml:space="preserve">április 23-i </w:t>
            </w: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aláíró </w:t>
            </w: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Kulturális, Nevelési és Sport Bizottság</w:t>
            </w: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egyszerű</w:t>
            </w: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1 db határozat</w:t>
            </w:r>
          </w:p>
        </w:tc>
      </w:tr>
    </w:tbl>
    <w:p w:rsidR="001655B6" w:rsidRDefault="001655B6" w:rsidP="00165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8DE" w:rsidRPr="0033386B" w:rsidRDefault="00B908DE" w:rsidP="00B90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B908DE" w:rsidRPr="00770209" w:rsidRDefault="00B908DE" w:rsidP="00B908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0209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 xml:space="preserve">Hajdúszoboszlói Egyesített Óvoda </w:t>
      </w:r>
      <w:r>
        <w:rPr>
          <w:rFonts w:ascii="Times New Roman" w:hAnsi="Times New Roman"/>
          <w:b/>
          <w:sz w:val="24"/>
          <w:szCs w:val="24"/>
        </w:rPr>
        <w:t>alapító okirat</w:t>
      </w:r>
      <w:r w:rsidR="0029387D">
        <w:rPr>
          <w:rFonts w:ascii="Times New Roman" w:hAnsi="Times New Roman"/>
          <w:b/>
          <w:sz w:val="24"/>
          <w:szCs w:val="24"/>
        </w:rPr>
        <w:t>ának</w:t>
      </w:r>
      <w:r w:rsidRPr="00770209">
        <w:rPr>
          <w:rFonts w:ascii="Times New Roman" w:hAnsi="Times New Roman"/>
          <w:b/>
          <w:sz w:val="24"/>
          <w:szCs w:val="24"/>
        </w:rPr>
        <w:t xml:space="preserve"> módosítására </w:t>
      </w:r>
    </w:p>
    <w:p w:rsidR="00B908DE" w:rsidRDefault="0079728E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08DE" w:rsidRDefault="00B908DE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2A1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655B6" w:rsidRPr="007A2A1B" w:rsidRDefault="001655B6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Tisztelt Bizottság! </w:t>
      </w:r>
      <w:bookmarkStart w:id="0" w:name="_GoBack"/>
      <w:bookmarkEnd w:id="0"/>
    </w:p>
    <w:p w:rsidR="00B908DE" w:rsidRDefault="00B908DE" w:rsidP="00B908DE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C37F9C" w:rsidRPr="0017055A" w:rsidRDefault="00C37F9C" w:rsidP="00C37F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5A">
        <w:rPr>
          <w:rFonts w:ascii="Times New Roman" w:hAnsi="Times New Roman" w:cs="Times New Roman"/>
          <w:sz w:val="24"/>
          <w:szCs w:val="24"/>
        </w:rPr>
        <w:t>Hajdúszoboszló Város Önkormányzatának Képviselő-testülete 202</w:t>
      </w:r>
      <w:r>
        <w:rPr>
          <w:rFonts w:ascii="Times New Roman" w:hAnsi="Times New Roman" w:cs="Times New Roman"/>
          <w:sz w:val="24"/>
          <w:szCs w:val="24"/>
        </w:rPr>
        <w:t>6. március 26-</w:t>
      </w:r>
      <w:r w:rsidR="00C73A41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7055A">
        <w:rPr>
          <w:rFonts w:ascii="Times New Roman" w:hAnsi="Times New Roman" w:cs="Times New Roman"/>
          <w:sz w:val="24"/>
          <w:szCs w:val="24"/>
        </w:rPr>
        <w:t xml:space="preserve"> megtartott ülésén módosította a</w:t>
      </w:r>
      <w:r w:rsidRPr="001705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Hajdúszoboszlói Egyesített Óvoda</w:t>
      </w:r>
      <w:r w:rsidRPr="0017055A">
        <w:rPr>
          <w:rFonts w:ascii="Times New Roman" w:hAnsi="Times New Roman" w:cs="Times New Roman"/>
          <w:sz w:val="24"/>
          <w:szCs w:val="24"/>
        </w:rPr>
        <w:t xml:space="preserve"> alapító okiratát.</w:t>
      </w:r>
      <w:r w:rsidRPr="00170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55A">
        <w:rPr>
          <w:rFonts w:ascii="Times New Roman" w:hAnsi="Times New Roman" w:cs="Times New Roman"/>
          <w:sz w:val="24"/>
          <w:szCs w:val="24"/>
        </w:rPr>
        <w:t>A módosított alapító okirat törzskönyvi nyilvántartás</w:t>
      </w:r>
      <w:r>
        <w:rPr>
          <w:rFonts w:ascii="Times New Roman" w:hAnsi="Times New Roman" w:cs="Times New Roman"/>
          <w:sz w:val="24"/>
          <w:szCs w:val="24"/>
        </w:rPr>
        <w:t>ba</w:t>
      </w:r>
      <w:r w:rsidRPr="00170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vétel </w:t>
      </w:r>
      <w:r w:rsidRPr="0017055A">
        <w:rPr>
          <w:rFonts w:ascii="Times New Roman" w:hAnsi="Times New Roman" w:cs="Times New Roman"/>
          <w:sz w:val="24"/>
          <w:szCs w:val="24"/>
        </w:rPr>
        <w:t xml:space="preserve">céljából megküldésre került a Magyar Államkincstár részére. </w:t>
      </w:r>
    </w:p>
    <w:p w:rsidR="007B70B3" w:rsidRDefault="00C37F9C" w:rsidP="00C37F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5A">
        <w:rPr>
          <w:rFonts w:ascii="Times New Roman" w:hAnsi="Times New Roman" w:cs="Times New Roman"/>
          <w:sz w:val="24"/>
          <w:szCs w:val="24"/>
        </w:rPr>
        <w:t xml:space="preserve">Az Államkincstár </w:t>
      </w:r>
      <w:r w:rsidR="006C6E31">
        <w:rPr>
          <w:rFonts w:ascii="Times New Roman" w:hAnsi="Times New Roman" w:cs="Times New Roman"/>
          <w:sz w:val="24"/>
          <w:szCs w:val="24"/>
        </w:rPr>
        <w:t xml:space="preserve">jelezte, hogy </w:t>
      </w:r>
      <w:r w:rsidR="003F3392">
        <w:rPr>
          <w:rFonts w:ascii="Times New Roman" w:hAnsi="Times New Roman" w:cs="Times New Roman"/>
          <w:sz w:val="24"/>
          <w:szCs w:val="24"/>
        </w:rPr>
        <w:t>az alapító okirat 4.4. pontjába foglalt táblázatban</w:t>
      </w:r>
      <w:r w:rsidR="007B70B3">
        <w:rPr>
          <w:rFonts w:ascii="Times New Roman" w:hAnsi="Times New Roman" w:cs="Times New Roman"/>
          <w:sz w:val="24"/>
          <w:szCs w:val="24"/>
        </w:rPr>
        <w:t xml:space="preserve"> két kormányzati funkció kiegészítése szükséges (</w:t>
      </w:r>
      <w:r w:rsidR="007B70B3" w:rsidRPr="007B70B3">
        <w:rPr>
          <w:rFonts w:ascii="Times New Roman" w:hAnsi="Times New Roman" w:cs="Times New Roman"/>
          <w:color w:val="FF0000"/>
          <w:sz w:val="24"/>
          <w:szCs w:val="24"/>
        </w:rPr>
        <w:t>pirossal jelölve a módosítás</w:t>
      </w:r>
      <w:r w:rsidR="007B70B3">
        <w:rPr>
          <w:rFonts w:ascii="Times New Roman" w:hAnsi="Times New Roman" w:cs="Times New Roman"/>
          <w:sz w:val="24"/>
          <w:szCs w:val="24"/>
        </w:rPr>
        <w:t xml:space="preserve">):  </w:t>
      </w:r>
    </w:p>
    <w:tbl>
      <w:tblPr>
        <w:tblStyle w:val="Rcsostblzat1"/>
        <w:tblW w:w="9287" w:type="dxa"/>
        <w:jc w:val="center"/>
        <w:tblLook w:val="04A0" w:firstRow="1" w:lastRow="0" w:firstColumn="1" w:lastColumn="0" w:noHBand="0" w:noVBand="1"/>
      </w:tblPr>
      <w:tblGrid>
        <w:gridCol w:w="2777"/>
        <w:gridCol w:w="6510"/>
      </w:tblGrid>
      <w:tr w:rsidR="007B70B3" w:rsidRPr="00C73A41" w:rsidTr="003F3392">
        <w:trPr>
          <w:trHeight w:val="873"/>
          <w:jc w:val="center"/>
        </w:trPr>
        <w:tc>
          <w:tcPr>
            <w:tcW w:w="1495" w:type="pct"/>
            <w:vAlign w:val="center"/>
          </w:tcPr>
          <w:p w:rsidR="007B70B3" w:rsidRPr="00C73A41" w:rsidRDefault="007B70B3" w:rsidP="00DC3A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C73A41">
              <w:rPr>
                <w:rFonts w:ascii="Cambria" w:hAnsi="Cambria"/>
              </w:rPr>
              <w:t>091120</w:t>
            </w:r>
          </w:p>
        </w:tc>
        <w:tc>
          <w:tcPr>
            <w:tcW w:w="3505" w:type="pct"/>
            <w:vAlign w:val="center"/>
          </w:tcPr>
          <w:p w:rsidR="007B70B3" w:rsidRPr="00C73A41" w:rsidRDefault="007B70B3" w:rsidP="00DC3A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C73A41">
              <w:rPr>
                <w:rFonts w:ascii="Cambria" w:hAnsi="Cambria"/>
              </w:rPr>
              <w:t xml:space="preserve">Sajátos nevelési igényű gyermekek óvodai nevelésének, ellátásának </w:t>
            </w:r>
            <w:r w:rsidRPr="00C73A41">
              <w:rPr>
                <w:rFonts w:ascii="Cambria" w:hAnsi="Cambria"/>
                <w:color w:val="FF0000"/>
              </w:rPr>
              <w:t>szakmai</w:t>
            </w:r>
            <w:r w:rsidRPr="00C73A41">
              <w:rPr>
                <w:rFonts w:ascii="Cambria" w:hAnsi="Cambria"/>
              </w:rPr>
              <w:t xml:space="preserve"> feladatai</w:t>
            </w:r>
          </w:p>
        </w:tc>
      </w:tr>
      <w:tr w:rsidR="003F3392" w:rsidRPr="00C73A41" w:rsidTr="003F3392">
        <w:trPr>
          <w:trHeight w:val="873"/>
          <w:jc w:val="center"/>
        </w:trPr>
        <w:tc>
          <w:tcPr>
            <w:tcW w:w="1495" w:type="pct"/>
            <w:vAlign w:val="center"/>
          </w:tcPr>
          <w:p w:rsidR="003F3392" w:rsidRPr="00C73A41" w:rsidRDefault="003F3392" w:rsidP="00DC3A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C73A41">
              <w:rPr>
                <w:rFonts w:ascii="Cambria" w:hAnsi="Cambria"/>
              </w:rPr>
              <w:t>104060</w:t>
            </w:r>
          </w:p>
        </w:tc>
        <w:tc>
          <w:tcPr>
            <w:tcW w:w="3505" w:type="pct"/>
            <w:vAlign w:val="center"/>
          </w:tcPr>
          <w:p w:rsidR="003F3392" w:rsidRPr="00C73A41" w:rsidRDefault="003F3392" w:rsidP="00DC3A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C73A41">
              <w:rPr>
                <w:rFonts w:ascii="Cambria" w:hAnsi="Cambria"/>
              </w:rPr>
              <w:t xml:space="preserve">A gyermekek, fiatalok és családok életminőségét javító programok </w:t>
            </w:r>
            <w:r w:rsidRPr="00C73A41">
              <w:rPr>
                <w:rFonts w:ascii="Cambria" w:hAnsi="Cambria"/>
                <w:color w:val="FF0000"/>
              </w:rPr>
              <w:t xml:space="preserve">(kivéve: tanoda) </w:t>
            </w:r>
          </w:p>
        </w:tc>
      </w:tr>
    </w:tbl>
    <w:p w:rsidR="007B70B3" w:rsidRPr="007B70B3" w:rsidRDefault="007B70B3" w:rsidP="007B70B3">
      <w:pPr>
        <w:pStyle w:val="Listaszerbekezds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7F9C" w:rsidRPr="007B70B3" w:rsidRDefault="00C37F9C" w:rsidP="007B70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70B3">
        <w:rPr>
          <w:rFonts w:ascii="Times New Roman" w:hAnsi="Times New Roman"/>
          <w:sz w:val="24"/>
          <w:szCs w:val="24"/>
        </w:rPr>
        <w:t xml:space="preserve">A </w:t>
      </w:r>
      <w:r w:rsidR="001D4C2A">
        <w:rPr>
          <w:rFonts w:ascii="Times New Roman" w:hAnsi="Times New Roman"/>
          <w:sz w:val="24"/>
          <w:szCs w:val="24"/>
        </w:rPr>
        <w:t xml:space="preserve">technikai módosításokat </w:t>
      </w:r>
      <w:r w:rsidRPr="007B70B3">
        <w:rPr>
          <w:rFonts w:ascii="Times New Roman" w:hAnsi="Times New Roman"/>
          <w:sz w:val="24"/>
          <w:szCs w:val="24"/>
        </w:rPr>
        <w:t xml:space="preserve">figyelembe véve elkészült a módosító okirat </w:t>
      </w:r>
      <w:r w:rsidR="001D4C2A">
        <w:rPr>
          <w:rFonts w:ascii="Times New Roman" w:hAnsi="Times New Roman"/>
          <w:i/>
          <w:sz w:val="24"/>
          <w:szCs w:val="24"/>
        </w:rPr>
        <w:t xml:space="preserve">(1. </w:t>
      </w:r>
      <w:r w:rsidRPr="007B70B3">
        <w:rPr>
          <w:rFonts w:ascii="Times New Roman" w:hAnsi="Times New Roman"/>
          <w:i/>
          <w:sz w:val="24"/>
          <w:szCs w:val="24"/>
        </w:rPr>
        <w:t>melléklet)</w:t>
      </w:r>
      <w:r w:rsidRPr="007B70B3">
        <w:rPr>
          <w:rFonts w:ascii="Times New Roman" w:hAnsi="Times New Roman"/>
          <w:sz w:val="24"/>
          <w:szCs w:val="24"/>
        </w:rPr>
        <w:t xml:space="preserve"> és a módosításokkal egybeszerkesztett alapító okirat </w:t>
      </w:r>
      <w:r w:rsidR="001D4C2A">
        <w:rPr>
          <w:rFonts w:ascii="Times New Roman" w:hAnsi="Times New Roman"/>
          <w:i/>
          <w:sz w:val="24"/>
          <w:szCs w:val="24"/>
        </w:rPr>
        <w:t xml:space="preserve">(2. </w:t>
      </w:r>
      <w:r w:rsidRPr="007B70B3">
        <w:rPr>
          <w:rFonts w:ascii="Times New Roman" w:hAnsi="Times New Roman"/>
          <w:i/>
          <w:sz w:val="24"/>
          <w:szCs w:val="24"/>
        </w:rPr>
        <w:t xml:space="preserve">melléklet), </w:t>
      </w:r>
      <w:r w:rsidRPr="007B70B3">
        <w:rPr>
          <w:rFonts w:ascii="Times New Roman" w:hAnsi="Times New Roman"/>
          <w:sz w:val="24"/>
          <w:szCs w:val="24"/>
        </w:rPr>
        <w:t xml:space="preserve">melyek az előterjesztés részét képezik. </w:t>
      </w:r>
    </w:p>
    <w:p w:rsidR="00C37F9C" w:rsidRPr="00272A0C" w:rsidRDefault="00C37F9C" w:rsidP="00C37F9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72A0C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B908DE" w:rsidRDefault="00B908DE" w:rsidP="00B908DE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B908DE" w:rsidRPr="0033386B" w:rsidRDefault="00B908DE" w:rsidP="00B908DE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B908DE" w:rsidRPr="0033386B" w:rsidRDefault="00B908DE" w:rsidP="00B908DE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B908DE" w:rsidRPr="007A2A1B" w:rsidRDefault="00B908DE" w:rsidP="00B908D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7A2A1B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1D2620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1D2620">
        <w:rPr>
          <w:rFonts w:ascii="Times New Roman" w:hAnsi="Times New Roman"/>
          <w:b/>
          <w:i/>
          <w:sz w:val="24"/>
          <w:szCs w:val="24"/>
        </w:rPr>
        <w:t>/2026. (</w:t>
      </w:r>
      <w:r w:rsidR="00C73A41">
        <w:rPr>
          <w:rFonts w:ascii="Times New Roman" w:hAnsi="Times New Roman"/>
          <w:b/>
          <w:i/>
          <w:sz w:val="24"/>
          <w:szCs w:val="24"/>
        </w:rPr>
        <w:t>IV. 23</w:t>
      </w:r>
      <w:r>
        <w:rPr>
          <w:rFonts w:ascii="Times New Roman" w:hAnsi="Times New Roman"/>
          <w:b/>
          <w:i/>
          <w:sz w:val="24"/>
          <w:szCs w:val="24"/>
        </w:rPr>
        <w:t>.)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 határozata</w:t>
      </w:r>
    </w:p>
    <w:p w:rsidR="00B908DE" w:rsidRPr="007A2A1B" w:rsidRDefault="00B908DE" w:rsidP="00B908D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908DE" w:rsidRPr="007A2A1B" w:rsidRDefault="00B908DE" w:rsidP="00B908DE">
      <w:pPr>
        <w:pStyle w:val="Default"/>
        <w:jc w:val="both"/>
        <w:rPr>
          <w:b/>
          <w:i/>
        </w:rPr>
      </w:pPr>
      <w:r w:rsidRPr="007A2A1B">
        <w:rPr>
          <w:b/>
          <w:i/>
        </w:rPr>
        <w:t xml:space="preserve">Hajdúszoboszló Város Önkormányzatának Képviselő-testülete az előterjesztésben foglaltak </w:t>
      </w:r>
      <w:r w:rsidRPr="008B3340">
        <w:rPr>
          <w:b/>
          <w:i/>
        </w:rPr>
        <w:t>figyelembe vételével</w:t>
      </w:r>
      <w:r w:rsidR="001655B6" w:rsidRPr="008B3340">
        <w:rPr>
          <w:b/>
          <w:i/>
        </w:rPr>
        <w:t>,</w:t>
      </w:r>
      <w:r w:rsidRPr="008B3340">
        <w:rPr>
          <w:b/>
          <w:i/>
        </w:rPr>
        <w:t xml:space="preserve"> módosítva a</w:t>
      </w:r>
      <w:r w:rsidR="008B3340" w:rsidRPr="008B3340">
        <w:rPr>
          <w:b/>
          <w:i/>
        </w:rPr>
        <w:t xml:space="preserve"> </w:t>
      </w:r>
      <w:r w:rsidR="00C73A41">
        <w:rPr>
          <w:b/>
          <w:i/>
        </w:rPr>
        <w:t>72</w:t>
      </w:r>
      <w:r w:rsidR="005E5D28" w:rsidRPr="008B3340">
        <w:rPr>
          <w:b/>
          <w:i/>
        </w:rPr>
        <w:t>/202</w:t>
      </w:r>
      <w:r w:rsidR="00C73A41">
        <w:rPr>
          <w:b/>
          <w:i/>
        </w:rPr>
        <w:t>6</w:t>
      </w:r>
      <w:r w:rsidR="005E5D28" w:rsidRPr="008B3340">
        <w:rPr>
          <w:b/>
          <w:i/>
        </w:rPr>
        <w:t xml:space="preserve">. </w:t>
      </w:r>
      <w:r w:rsidR="008B3340" w:rsidRPr="008B3340">
        <w:rPr>
          <w:b/>
          <w:i/>
        </w:rPr>
        <w:t>(</w:t>
      </w:r>
      <w:r w:rsidR="00C73A41">
        <w:rPr>
          <w:b/>
          <w:i/>
        </w:rPr>
        <w:t>III. 26.</w:t>
      </w:r>
      <w:r w:rsidR="008B3340" w:rsidRPr="008B3340">
        <w:rPr>
          <w:b/>
          <w:i/>
        </w:rPr>
        <w:t xml:space="preserve">) </w:t>
      </w:r>
      <w:r w:rsidRPr="008B3340">
        <w:rPr>
          <w:b/>
          <w:i/>
        </w:rPr>
        <w:t>számú határozatát, a Hajdúszoboszlói</w:t>
      </w:r>
      <w:r w:rsidRPr="007A2A1B">
        <w:rPr>
          <w:b/>
          <w:i/>
        </w:rPr>
        <w:t xml:space="preserve"> Egyesített Óvoda alapító o</w:t>
      </w:r>
      <w:r>
        <w:rPr>
          <w:b/>
          <w:i/>
        </w:rPr>
        <w:t>kiratának módosító okiratát az 1.</w:t>
      </w:r>
      <w:r w:rsidR="001655B6">
        <w:rPr>
          <w:b/>
          <w:i/>
        </w:rPr>
        <w:t xml:space="preserve"> </w:t>
      </w:r>
      <w:r w:rsidRPr="007A2A1B">
        <w:rPr>
          <w:b/>
          <w:i/>
        </w:rPr>
        <w:t>melléklet, az egységes szerkeze</w:t>
      </w:r>
      <w:r>
        <w:rPr>
          <w:b/>
          <w:i/>
        </w:rPr>
        <w:t>tbe foglalt alapító okiratát a 2</w:t>
      </w:r>
      <w:r w:rsidRPr="007A2A1B">
        <w:rPr>
          <w:b/>
          <w:i/>
        </w:rPr>
        <w:t>. melléklet szerinti tartalommal jóváhagyja.</w:t>
      </w:r>
    </w:p>
    <w:p w:rsidR="00B908DE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908DE" w:rsidRPr="007A2A1B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B908DE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2026.</w:t>
      </w:r>
      <w:r w:rsidR="00C73A41">
        <w:rPr>
          <w:rFonts w:ascii="Times New Roman" w:hAnsi="Times New Roman"/>
          <w:b/>
          <w:i/>
          <w:sz w:val="24"/>
          <w:szCs w:val="24"/>
        </w:rPr>
        <w:t xml:space="preserve"> 04. 23.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C73A41" w:rsidRDefault="00C73A41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908DE" w:rsidRPr="007A2A1B" w:rsidRDefault="00B908DE" w:rsidP="00B908D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655B6" w:rsidRDefault="00B908DE" w:rsidP="00C73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A1B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>6. 0</w:t>
      </w:r>
      <w:r w:rsidR="00C73A41">
        <w:rPr>
          <w:rFonts w:ascii="Times New Roman" w:hAnsi="Times New Roman" w:cs="Times New Roman"/>
          <w:sz w:val="24"/>
          <w:szCs w:val="24"/>
        </w:rPr>
        <w:t xml:space="preserve">4. 14. </w:t>
      </w:r>
      <w:r w:rsidR="00165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41" w:rsidRDefault="00C73A41" w:rsidP="00C73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8DE" w:rsidRPr="007A2A1B" w:rsidRDefault="001655B6" w:rsidP="00B908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8DE" w:rsidRPr="007A2A1B">
        <w:rPr>
          <w:rFonts w:ascii="Times New Roman" w:hAnsi="Times New Roman" w:cs="Times New Roman"/>
          <w:sz w:val="24"/>
          <w:szCs w:val="24"/>
        </w:rPr>
        <w:t>Dr. Morvai Gábor</w:t>
      </w:r>
    </w:p>
    <w:p w:rsidR="00B908DE" w:rsidRDefault="001655B6" w:rsidP="00B908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08DE" w:rsidRPr="007A2A1B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E03CE0" w:rsidRDefault="00E03CE0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382E10" w:rsidRDefault="00382E10"/>
    <w:p w:rsidR="00382E10" w:rsidRDefault="00382E10"/>
    <w:p w:rsidR="00382E10" w:rsidRDefault="00382E10"/>
    <w:p w:rsidR="00382E10" w:rsidRDefault="00382E10"/>
    <w:p w:rsidR="00382E10" w:rsidRDefault="00382E10"/>
    <w:p w:rsidR="00382E10" w:rsidRDefault="00382E10"/>
    <w:p w:rsidR="00382E10" w:rsidRDefault="00382E10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Pr="00D0525B" w:rsidRDefault="00D0525B" w:rsidP="00D0525B">
      <w:pPr>
        <w:pStyle w:val="Listaszerbekezds"/>
        <w:numPr>
          <w:ilvl w:val="0"/>
          <w:numId w:val="2"/>
        </w:numPr>
        <w:jc w:val="right"/>
        <w:rPr>
          <w:rFonts w:ascii="Times New Roman" w:hAnsi="Times New Roman" w:cs="Times New Roman"/>
          <w:i/>
          <w:sz w:val="24"/>
        </w:rPr>
      </w:pPr>
      <w:r w:rsidRPr="00D0525B">
        <w:rPr>
          <w:rFonts w:ascii="Times New Roman" w:hAnsi="Times New Roman" w:cs="Times New Roman"/>
          <w:i/>
          <w:sz w:val="24"/>
        </w:rPr>
        <w:lastRenderedPageBreak/>
        <w:t>melléklet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600"/>
        <w:rPr>
          <w:rFonts w:ascii="Cambria" w:hAnsi="Cambria"/>
        </w:rPr>
      </w:pPr>
      <w:r w:rsidRPr="00D0525B">
        <w:rPr>
          <w:rFonts w:ascii="Cambria" w:hAnsi="Cambria"/>
        </w:rPr>
        <w:t>Okirat száma: HSZ/</w:t>
      </w:r>
      <w:proofErr w:type="gramStart"/>
      <w:r w:rsidRPr="00D0525B">
        <w:rPr>
          <w:rFonts w:ascii="Cambria" w:hAnsi="Cambria"/>
        </w:rPr>
        <w:t>………….</w:t>
      </w:r>
      <w:proofErr w:type="gramEnd"/>
      <w:r w:rsidRPr="00D0525B">
        <w:rPr>
          <w:rFonts w:ascii="Cambria" w:hAnsi="Cambria"/>
        </w:rPr>
        <w:t xml:space="preserve">/2026. </w:t>
      </w:r>
    </w:p>
    <w:p w:rsidR="00D0525B" w:rsidRPr="00944DCE" w:rsidRDefault="00D0525B" w:rsidP="00944DCE">
      <w:pPr>
        <w:tabs>
          <w:tab w:val="left" w:leader="dot" w:pos="9072"/>
          <w:tab w:val="left" w:leader="dot" w:pos="16443"/>
        </w:tabs>
        <w:spacing w:after="600"/>
        <w:jc w:val="center"/>
        <w:rPr>
          <w:rFonts w:ascii="Cambria" w:hAnsi="Cambria"/>
          <w:sz w:val="40"/>
          <w:szCs w:val="24"/>
        </w:rPr>
      </w:pPr>
      <w:r w:rsidRPr="00AE5FDF">
        <w:rPr>
          <w:rFonts w:ascii="Cambria" w:hAnsi="Cambria"/>
          <w:sz w:val="40"/>
          <w:szCs w:val="24"/>
        </w:rPr>
        <w:t>Módosító okirat</w:t>
      </w:r>
    </w:p>
    <w:p w:rsidR="00D0525B" w:rsidRPr="003F3392" w:rsidRDefault="00D0525B" w:rsidP="003F3392">
      <w:pPr>
        <w:tabs>
          <w:tab w:val="left" w:leader="dot" w:pos="9072"/>
          <w:tab w:val="left" w:leader="dot" w:pos="16443"/>
        </w:tabs>
        <w:jc w:val="both"/>
        <w:rPr>
          <w:rFonts w:ascii="Cambria" w:hAnsi="Cambria"/>
          <w:b/>
          <w:szCs w:val="24"/>
        </w:rPr>
      </w:pPr>
      <w:r w:rsidRPr="00AE5FDF">
        <w:rPr>
          <w:rFonts w:ascii="Cambria" w:hAnsi="Cambria"/>
          <w:b/>
        </w:rPr>
        <w:t>A Hajdúszoboszlói Egyesített Óvoda</w:t>
      </w:r>
      <w:r w:rsidRPr="00AE5FDF">
        <w:rPr>
          <w:rFonts w:ascii="Cambria" w:hAnsi="Cambria"/>
          <w:b/>
          <w:szCs w:val="24"/>
        </w:rPr>
        <w:t xml:space="preserve"> </w:t>
      </w:r>
      <w:r w:rsidRPr="00AE5FDF">
        <w:rPr>
          <w:rFonts w:ascii="Cambria" w:hAnsi="Cambria"/>
          <w:b/>
        </w:rPr>
        <w:t>a Hajdúszoboszló Város Önkormányzata Képviselő-</w:t>
      </w:r>
      <w:r w:rsidRPr="00520552">
        <w:rPr>
          <w:rFonts w:ascii="Cambria" w:hAnsi="Cambria"/>
          <w:b/>
        </w:rPr>
        <w:t>testülete</w:t>
      </w:r>
      <w:r w:rsidRPr="00520552">
        <w:rPr>
          <w:rFonts w:ascii="Cambria" w:hAnsi="Cambria"/>
          <w:b/>
          <w:color w:val="5B9BD5" w:themeColor="accent1"/>
          <w:szCs w:val="24"/>
        </w:rPr>
        <w:t xml:space="preserve"> </w:t>
      </w:r>
      <w:r w:rsidRPr="00520552">
        <w:rPr>
          <w:rFonts w:ascii="Cambria" w:hAnsi="Cambria"/>
          <w:b/>
          <w:szCs w:val="24"/>
        </w:rPr>
        <w:t>által 2025. 07. 15. napján kiadott, HSZ/6819-27/2025. számú alapító okiratát az</w:t>
      </w:r>
      <w:r w:rsidRPr="00AE5FDF">
        <w:rPr>
          <w:rFonts w:ascii="Cambria" w:hAnsi="Cambria"/>
          <w:b/>
          <w:szCs w:val="24"/>
        </w:rPr>
        <w:t xml:space="preserve"> államháztartásról szóló 2011. évi CXCV. törvény 8/A. §-</w:t>
      </w:r>
      <w:proofErr w:type="gramStart"/>
      <w:r w:rsidRPr="00AE5FDF">
        <w:rPr>
          <w:rFonts w:ascii="Cambria" w:hAnsi="Cambria"/>
          <w:b/>
          <w:szCs w:val="24"/>
        </w:rPr>
        <w:t>a</w:t>
      </w:r>
      <w:proofErr w:type="gramEnd"/>
      <w:r w:rsidRPr="00AE5FDF">
        <w:rPr>
          <w:rFonts w:ascii="Cambria" w:hAnsi="Cambria"/>
          <w:b/>
          <w:szCs w:val="24"/>
        </w:rPr>
        <w:t xml:space="preserve"> és a nemzeti köznevelésről szóló</w:t>
      </w:r>
      <w:r>
        <w:rPr>
          <w:rFonts w:ascii="Cambria" w:hAnsi="Cambria"/>
          <w:b/>
          <w:szCs w:val="24"/>
        </w:rPr>
        <w:t xml:space="preserve"> </w:t>
      </w:r>
      <w:r w:rsidRPr="00520552">
        <w:rPr>
          <w:rFonts w:ascii="Cambria" w:hAnsi="Cambria"/>
          <w:b/>
          <w:szCs w:val="24"/>
        </w:rPr>
        <w:t xml:space="preserve">2011. évi CXC. törvény 21. § (2) és (3) bekezdése alapján – </w:t>
      </w:r>
      <w:proofErr w:type="gramStart"/>
      <w:r w:rsidRPr="00520552">
        <w:rPr>
          <w:rFonts w:ascii="Cambria" w:hAnsi="Cambria"/>
          <w:b/>
        </w:rPr>
        <w:t>a ….</w:t>
      </w:r>
      <w:proofErr w:type="gramEnd"/>
      <w:r w:rsidRPr="00520552">
        <w:rPr>
          <w:rFonts w:ascii="Cambria" w:hAnsi="Cambria"/>
          <w:b/>
        </w:rPr>
        <w:t>/2026. (</w:t>
      </w:r>
      <w:r w:rsidR="0084035A">
        <w:rPr>
          <w:rFonts w:ascii="Cambria" w:hAnsi="Cambria"/>
          <w:b/>
        </w:rPr>
        <w:t>IV. 23.</w:t>
      </w:r>
      <w:r w:rsidRPr="00520552">
        <w:rPr>
          <w:rFonts w:ascii="Cambria" w:hAnsi="Cambria"/>
          <w:b/>
        </w:rPr>
        <w:t>) képviselő-</w:t>
      </w:r>
      <w:r w:rsidRPr="00AE5FDF">
        <w:rPr>
          <w:rFonts w:ascii="Cambria" w:hAnsi="Cambria"/>
          <w:b/>
        </w:rPr>
        <w:t xml:space="preserve">testületi határozatra </w:t>
      </w:r>
      <w:r w:rsidRPr="00AE5FDF">
        <w:rPr>
          <w:rFonts w:ascii="Cambria" w:hAnsi="Cambria"/>
          <w:b/>
          <w:szCs w:val="24"/>
        </w:rPr>
        <w:t>figyelemmel –</w:t>
      </w:r>
      <w:r>
        <w:rPr>
          <w:rFonts w:ascii="Cambria" w:hAnsi="Cambria"/>
          <w:b/>
          <w:szCs w:val="24"/>
        </w:rPr>
        <w:t xml:space="preserve"> </w:t>
      </w:r>
      <w:r w:rsidRPr="00AE5FDF">
        <w:rPr>
          <w:rFonts w:ascii="Cambria" w:hAnsi="Cambria"/>
          <w:b/>
          <w:szCs w:val="24"/>
        </w:rPr>
        <w:t>a következők szerint módosítom:</w:t>
      </w:r>
    </w:p>
    <w:p w:rsidR="0014290B" w:rsidRPr="0014290B" w:rsidRDefault="003F3392" w:rsidP="001D4C2A">
      <w:pPr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357"/>
        <w:contextualSpacing/>
        <w:jc w:val="both"/>
        <w:rPr>
          <w:rFonts w:ascii="Cambria" w:eastAsia="Times New Roman" w:hAnsi="Cambria" w:cs="Times New Roman"/>
          <w:b/>
          <w:szCs w:val="24"/>
          <w:lang w:eastAsia="hu-HU"/>
        </w:rPr>
      </w:pPr>
      <w:r w:rsidRPr="0014290B">
        <w:rPr>
          <w:rFonts w:ascii="Cambria" w:eastAsia="Times New Roman" w:hAnsi="Cambria" w:cs="Times New Roman"/>
          <w:b/>
          <w:szCs w:val="24"/>
          <w:lang w:eastAsia="hu-HU"/>
        </w:rPr>
        <w:t xml:space="preserve">Az alapító okirat 4.4. pontjába foglalt táblázat 3. </w:t>
      </w:r>
      <w:r w:rsidR="0014290B" w:rsidRPr="0014290B">
        <w:rPr>
          <w:rFonts w:ascii="Cambria" w:eastAsia="Times New Roman" w:hAnsi="Cambria" w:cs="Times New Roman"/>
          <w:b/>
          <w:szCs w:val="24"/>
          <w:lang w:eastAsia="hu-HU"/>
        </w:rPr>
        <w:t>sorában a „</w:t>
      </w:r>
      <w:r w:rsidR="0014290B" w:rsidRPr="0014290B">
        <w:rPr>
          <w:rFonts w:ascii="Cambria" w:hAnsi="Cambria"/>
          <w:b/>
        </w:rPr>
        <w:t xml:space="preserve">Sajátos nevelési igényű gyermekek óvodai nevelésének, ellátásának feladatai” szövegrész helyébe a „Sajátos nevelési igényű gyermekek óvodai nevelésének, ellátásának szakmai feladatai” szöveg lép. </w:t>
      </w:r>
    </w:p>
    <w:p w:rsidR="0014290B" w:rsidRPr="0014290B" w:rsidRDefault="0014290B" w:rsidP="001D4C2A">
      <w:pPr>
        <w:tabs>
          <w:tab w:val="left" w:leader="dot" w:pos="9072"/>
          <w:tab w:val="left" w:leader="dot" w:pos="9781"/>
          <w:tab w:val="left" w:leader="dot" w:pos="16443"/>
        </w:tabs>
        <w:ind w:left="357"/>
        <w:contextualSpacing/>
        <w:jc w:val="both"/>
        <w:rPr>
          <w:rFonts w:ascii="Cambria" w:eastAsia="Times New Roman" w:hAnsi="Cambria" w:cs="Times New Roman"/>
          <w:b/>
          <w:szCs w:val="24"/>
          <w:lang w:eastAsia="hu-HU"/>
        </w:rPr>
      </w:pPr>
    </w:p>
    <w:p w:rsidR="0014290B" w:rsidRPr="001D4C2A" w:rsidRDefault="0014290B" w:rsidP="001D4C2A">
      <w:pPr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357"/>
        <w:contextualSpacing/>
        <w:jc w:val="both"/>
        <w:rPr>
          <w:rFonts w:ascii="Cambria" w:eastAsia="Times New Roman" w:hAnsi="Cambria" w:cs="Times New Roman"/>
          <w:b/>
          <w:szCs w:val="24"/>
          <w:lang w:eastAsia="hu-HU"/>
        </w:rPr>
      </w:pPr>
      <w:r w:rsidRPr="0014290B">
        <w:rPr>
          <w:rFonts w:ascii="Cambria" w:eastAsia="Times New Roman" w:hAnsi="Cambria" w:cs="Times New Roman"/>
          <w:b/>
          <w:szCs w:val="24"/>
          <w:lang w:eastAsia="hu-HU"/>
        </w:rPr>
        <w:t>Az alapító okirat 4.4. pontjába foglalt táblázat 6. sorában a „</w:t>
      </w:r>
      <w:r w:rsidRPr="0014290B">
        <w:rPr>
          <w:rFonts w:ascii="Cambria" w:hAnsi="Cambria"/>
          <w:b/>
        </w:rPr>
        <w:t xml:space="preserve">A gyermekek, fiatalok és családok életminőségét javító programok” szövegrész helyébe a „A gyermekek, fiatalok és családok életminőségét javító programok (kivéve: tanoda)” szöveg lép. </w:t>
      </w:r>
    </w:p>
    <w:p w:rsidR="0014290B" w:rsidRPr="0014290B" w:rsidRDefault="0014290B" w:rsidP="001D4C2A">
      <w:pPr>
        <w:pStyle w:val="Stlus222"/>
        <w:spacing w:after="200" w:line="276" w:lineRule="auto"/>
        <w:jc w:val="both"/>
        <w:rPr>
          <w:rFonts w:ascii="Cambria" w:hAnsi="Cambria"/>
        </w:rPr>
      </w:pPr>
      <w:r w:rsidRPr="0014290B">
        <w:rPr>
          <w:rFonts w:ascii="Cambria" w:hAnsi="Cambria"/>
        </w:rPr>
        <w:t xml:space="preserve">Az alapító okirat </w:t>
      </w:r>
      <w:r w:rsidR="00CD44F4">
        <w:rPr>
          <w:rFonts w:ascii="Cambria" w:hAnsi="Cambria"/>
        </w:rPr>
        <w:t>6.3. pontjába foglalt táblázat 4</w:t>
      </w:r>
      <w:r w:rsidRPr="0014290B">
        <w:rPr>
          <w:rFonts w:ascii="Cambria" w:hAnsi="Cambria"/>
        </w:rPr>
        <w:t xml:space="preserve">. sorában a maximális gyermek-, tanulólétszám „84 fő” szövegrész helyébe a „100 fő” szöveg lép. </w:t>
      </w:r>
    </w:p>
    <w:p w:rsidR="003F3392" w:rsidRPr="003F3392" w:rsidRDefault="003F3392" w:rsidP="00CD44F4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ind w:left="360"/>
        <w:contextualSpacing/>
        <w:jc w:val="both"/>
        <w:rPr>
          <w:rFonts w:ascii="Cambria" w:eastAsia="Times New Roman" w:hAnsi="Cambria" w:cs="Times New Roman"/>
          <w:b/>
          <w:szCs w:val="24"/>
          <w:lang w:eastAsia="hu-HU"/>
        </w:rPr>
      </w:pPr>
    </w:p>
    <w:p w:rsidR="00D0525B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theme="minorHAnsi"/>
          <w:b/>
          <w:sz w:val="20"/>
        </w:rPr>
      </w:pPr>
    </w:p>
    <w:p w:rsidR="00CD44F4" w:rsidRPr="00AE5FDF" w:rsidRDefault="00CD44F4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8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Jelen módosító okiratot a 2026</w:t>
      </w:r>
      <w:r w:rsidRPr="00AE5FDF">
        <w:rPr>
          <w:rFonts w:ascii="Cambria" w:hAnsi="Cambria"/>
          <w:szCs w:val="24"/>
        </w:rPr>
        <w:t>.</w:t>
      </w:r>
      <w:r>
        <w:rPr>
          <w:rFonts w:ascii="Cambria" w:hAnsi="Cambria"/>
          <w:szCs w:val="24"/>
        </w:rPr>
        <w:t xml:space="preserve"> </w:t>
      </w:r>
      <w:r w:rsidR="00C60055">
        <w:rPr>
          <w:rFonts w:ascii="Cambria" w:hAnsi="Cambria"/>
          <w:szCs w:val="24"/>
        </w:rPr>
        <w:t>július</w:t>
      </w:r>
      <w:r>
        <w:rPr>
          <w:rFonts w:ascii="Cambria" w:hAnsi="Cambria"/>
          <w:szCs w:val="24"/>
        </w:rPr>
        <w:t xml:space="preserve"> 31</w:t>
      </w:r>
      <w:r w:rsidRPr="00AE5FDF">
        <w:rPr>
          <w:rFonts w:ascii="Cambria" w:hAnsi="Cambria"/>
          <w:szCs w:val="24"/>
        </w:rPr>
        <w:t>.</w:t>
      </w:r>
      <w:r w:rsidRPr="00AE5FDF">
        <w:rPr>
          <w:rFonts w:ascii="Cambria" w:hAnsi="Cambria"/>
          <w:color w:val="5B9BD5" w:themeColor="accent1"/>
          <w:szCs w:val="24"/>
        </w:rPr>
        <w:t xml:space="preserve"> </w:t>
      </w:r>
      <w:r w:rsidRPr="00AE5FDF">
        <w:rPr>
          <w:rFonts w:ascii="Cambria" w:hAnsi="Cambria"/>
          <w:szCs w:val="24"/>
        </w:rPr>
        <w:t>napjától kell alkalmazni.</w:t>
      </w: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8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  <w:r w:rsidRPr="00AE5FDF">
        <w:rPr>
          <w:rFonts w:ascii="Cambria" w:hAnsi="Cambria"/>
          <w:szCs w:val="24"/>
        </w:rPr>
        <w:t xml:space="preserve">Kelt: Hajdúszoboszló, időbélyegző szerint 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jc w:val="center"/>
        <w:rPr>
          <w:rFonts w:ascii="Cambria" w:hAnsi="Cambria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="Cambria" w:hAnsi="Cambria"/>
          <w:szCs w:val="24"/>
        </w:rPr>
      </w:pPr>
      <w:r w:rsidRPr="00AE5FDF">
        <w:rPr>
          <w:rFonts w:ascii="Cambria" w:hAnsi="Cambria"/>
          <w:szCs w:val="24"/>
        </w:rPr>
        <w:t>P.H.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="Cambria" w:hAnsi="Cambria"/>
          <w:szCs w:val="24"/>
        </w:rPr>
      </w:pPr>
    </w:p>
    <w:p w:rsidR="00D0525B" w:rsidRPr="00AE5FDF" w:rsidRDefault="00D0525B" w:rsidP="00D052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</w:t>
      </w:r>
      <w:r w:rsidRPr="00AE5FDF">
        <w:rPr>
          <w:rFonts w:ascii="Cambria" w:hAnsi="Cambria"/>
          <w:szCs w:val="24"/>
        </w:rPr>
        <w:t>Czeglédi Gyula</w:t>
      </w:r>
    </w:p>
    <w:p w:rsidR="00D0525B" w:rsidRPr="00AE5FDF" w:rsidRDefault="00D0525B" w:rsidP="00D052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40"/>
          <w:szCs w:val="40"/>
        </w:rPr>
      </w:pPr>
      <w:proofErr w:type="gramStart"/>
      <w:r w:rsidRPr="00AE5FDF">
        <w:rPr>
          <w:rFonts w:ascii="Cambria" w:hAnsi="Cambria"/>
          <w:szCs w:val="24"/>
        </w:rPr>
        <w:t>polgármester</w:t>
      </w:r>
      <w:proofErr w:type="gramEnd"/>
    </w:p>
    <w:p w:rsidR="00CD44F4" w:rsidRDefault="00CD44F4" w:rsidP="00382E10">
      <w:pPr>
        <w:rPr>
          <w:rFonts w:ascii="Times New Roman" w:hAnsi="Times New Roman" w:cs="Times New Roman"/>
          <w:i/>
          <w:sz w:val="24"/>
        </w:rPr>
      </w:pPr>
    </w:p>
    <w:p w:rsidR="00D0525B" w:rsidRDefault="00D0525B" w:rsidP="00382E10">
      <w:pPr>
        <w:rPr>
          <w:rFonts w:ascii="Times New Roman" w:hAnsi="Times New Roman" w:cs="Times New Roman"/>
          <w:i/>
          <w:sz w:val="24"/>
        </w:rPr>
      </w:pPr>
    </w:p>
    <w:p w:rsidR="00D0525B" w:rsidRDefault="00D0525B" w:rsidP="00382E10">
      <w:pPr>
        <w:pStyle w:val="Stlus222"/>
        <w:numPr>
          <w:ilvl w:val="0"/>
          <w:numId w:val="2"/>
        </w:numPr>
        <w:jc w:val="right"/>
        <w:rPr>
          <w:rFonts w:ascii="Times New Roman" w:hAnsi="Times New Roman" w:cs="Times New Roman"/>
          <w:b w:val="0"/>
          <w:i/>
          <w:sz w:val="24"/>
        </w:rPr>
      </w:pPr>
      <w:r w:rsidRPr="00D0525B">
        <w:rPr>
          <w:rFonts w:ascii="Times New Roman" w:hAnsi="Times New Roman" w:cs="Times New Roman"/>
          <w:b w:val="0"/>
          <w:i/>
          <w:sz w:val="24"/>
        </w:rPr>
        <w:lastRenderedPageBreak/>
        <w:t>melléklet</w:t>
      </w:r>
    </w:p>
    <w:p w:rsidR="00D0525B" w:rsidRDefault="00D0525B" w:rsidP="00D0525B">
      <w:pPr>
        <w:pStyle w:val="Stlus222"/>
        <w:numPr>
          <w:ilvl w:val="0"/>
          <w:numId w:val="0"/>
        </w:numPr>
        <w:ind w:left="360" w:hanging="360"/>
        <w:jc w:val="right"/>
        <w:rPr>
          <w:rFonts w:ascii="Times New Roman" w:hAnsi="Times New Roman" w:cs="Times New Roman"/>
          <w:b w:val="0"/>
          <w:i/>
          <w:sz w:val="24"/>
        </w:rPr>
      </w:pP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840"/>
        <w:jc w:val="both"/>
        <w:rPr>
          <w:rFonts w:ascii="Cambria" w:hAnsi="Cambria"/>
        </w:rPr>
      </w:pPr>
      <w:r w:rsidRPr="00D0525B">
        <w:rPr>
          <w:rFonts w:ascii="Cambria" w:hAnsi="Cambria"/>
        </w:rPr>
        <w:t>Okirat száma: HSZ/</w:t>
      </w:r>
      <w:proofErr w:type="gramStart"/>
      <w:r w:rsidRPr="00D0525B">
        <w:rPr>
          <w:rFonts w:ascii="Cambria" w:hAnsi="Cambria"/>
        </w:rPr>
        <w:t>………….</w:t>
      </w:r>
      <w:proofErr w:type="gramEnd"/>
      <w:r w:rsidRPr="00D0525B">
        <w:rPr>
          <w:rFonts w:ascii="Cambria" w:hAnsi="Cambria"/>
        </w:rPr>
        <w:t>/2026.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</w:rPr>
      </w:pPr>
      <w:r w:rsidRPr="00D0525B">
        <w:rPr>
          <w:rFonts w:ascii="Cambria" w:hAnsi="Cambria"/>
          <w:sz w:val="40"/>
        </w:rPr>
        <w:t>Alapító okirat</w:t>
      </w:r>
      <w:r w:rsidRPr="00D0525B">
        <w:rPr>
          <w:rFonts w:ascii="Cambria" w:hAnsi="Cambria"/>
          <w:sz w:val="40"/>
        </w:rPr>
        <w:br/>
      </w:r>
      <w:r w:rsidRPr="00D0525B">
        <w:rPr>
          <w:rFonts w:ascii="Cambria" w:hAnsi="Cambria"/>
          <w:sz w:val="28"/>
        </w:rPr>
        <w:t>módosításokkal egységes szerkezetbe foglalva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240"/>
        <w:jc w:val="both"/>
        <w:rPr>
          <w:rFonts w:ascii="Cambria" w:hAnsi="Cambria"/>
          <w:b/>
        </w:rPr>
      </w:pPr>
      <w:r w:rsidRPr="00D0525B">
        <w:rPr>
          <w:rFonts w:ascii="Cambria" w:hAnsi="Cambria"/>
          <w:b/>
        </w:rPr>
        <w:t>Az államháztartásról szóló 2011. évi CXCV. törvény 8/A. §-</w:t>
      </w:r>
      <w:proofErr w:type="gramStart"/>
      <w:r w:rsidRPr="00D0525B">
        <w:rPr>
          <w:rFonts w:ascii="Cambria" w:hAnsi="Cambria"/>
          <w:b/>
        </w:rPr>
        <w:t>a</w:t>
      </w:r>
      <w:proofErr w:type="gramEnd"/>
      <w:r w:rsidRPr="00D0525B">
        <w:rPr>
          <w:rFonts w:ascii="Cambria" w:hAnsi="Cambria"/>
          <w:b/>
        </w:rPr>
        <w:t xml:space="preserve"> és a nemzeti köznevelésről szóló 2011. évi CXC. törvény 21. § (2) és (3) bekezdése alapján a Hajdúszoboszlói Egyesített Óvoda alapító okiratát a következők szerint adom ki:</w:t>
      </w:r>
    </w:p>
    <w:p w:rsidR="00D0525B" w:rsidRPr="00D0525B" w:rsidRDefault="00D0525B" w:rsidP="00D0525B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9639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</w:t>
      </w:r>
      <w:r w:rsidRPr="00D0525B">
        <w:rPr>
          <w:rFonts w:ascii="Cambria" w:hAnsi="Cambria"/>
          <w:b/>
          <w:sz w:val="28"/>
        </w:rPr>
        <w:br/>
        <w:t>megnevezése, székhelye, telephelye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Hajdúszoboszlói Egyesített Óvoda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Rákóczi utca 14.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120" w:line="240" w:lineRule="auto"/>
        <w:ind w:left="1225" w:hanging="658"/>
        <w:contextualSpacing w:val="0"/>
        <w:jc w:val="both"/>
        <w:rPr>
          <w:rFonts w:ascii="Cambria" w:hAnsi="Cambria"/>
        </w:rPr>
      </w:pPr>
      <w:proofErr w:type="gramStart"/>
      <w:r w:rsidRPr="00D0525B">
        <w:rPr>
          <w:rFonts w:ascii="Cambria" w:hAnsi="Cambria"/>
        </w:rPr>
        <w:t>telephelye(</w:t>
      </w:r>
      <w:proofErr w:type="gramEnd"/>
      <w:r w:rsidRPr="00D0525B">
        <w:rPr>
          <w:rFonts w:ascii="Cambria" w:hAnsi="Cambria"/>
        </w:rPr>
        <w:t>i):</w:t>
      </w:r>
    </w:p>
    <w:tbl>
      <w:tblPr>
        <w:tblStyle w:val="Rcsostblzat2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4289"/>
        <w:gridCol w:w="4114"/>
      </w:tblGrid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6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telephely címe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Szivárvány Óvodája 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utca 24.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145.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7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8.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</w:t>
      </w:r>
      <w:r w:rsidRPr="00D0525B">
        <w:rPr>
          <w:rFonts w:ascii="Cambria" w:hAnsi="Cambria"/>
          <w:b/>
          <w:sz w:val="28"/>
        </w:rPr>
        <w:br/>
        <w:t>alapításával és megszűnésével összefüggő rendelkezések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alapításának dátuma: 2004.09.01.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alapítására, átalakítására, megszüntetésére jogosult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 Város Önkormányzata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jogelőd költségvetési szervének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4397"/>
        <w:gridCol w:w="4220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székhelye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Alsófokú Oktatási Intézmények Gazdasági Ellátó Szolgálata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Aprónép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1. 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Lurkó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Mesevár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4200 Hajdúszoboszló, Kovács </w:t>
            </w:r>
            <w:proofErr w:type="spellStart"/>
            <w:r w:rsidRPr="00D0525B">
              <w:rPr>
                <w:rFonts w:ascii="Cambria" w:hAnsi="Cambria"/>
              </w:rPr>
              <w:t>Gy</w:t>
            </w:r>
            <w:proofErr w:type="spellEnd"/>
            <w:r w:rsidRPr="00D0525B">
              <w:rPr>
                <w:rFonts w:ascii="Cambria" w:hAnsi="Cambria"/>
              </w:rPr>
              <w:t>. utca 24.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154.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irányítása, felügyelete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irányító szervének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>megnevezése: Hajdúszoboszló Város Önkormányzata Képviselő-testülete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fenntartójának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 Város Önkormányzata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tevékenysége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közfeladata: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Óvodai nevelés, a nemzeti köznevelésről szóló 2011. évi CXC. törvény előírásai szerint.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főtevékenységének államháztartási szakágazati besorolása: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2268"/>
        <w:gridCol w:w="6349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22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szakágazat száma</w:t>
            </w:r>
          </w:p>
        </w:tc>
        <w:tc>
          <w:tcPr>
            <w:tcW w:w="34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szakágazat megnevezése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22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851020</w:t>
            </w:r>
          </w:p>
        </w:tc>
        <w:tc>
          <w:tcPr>
            <w:tcW w:w="34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alaptevékenysége: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A nemzeti köznevelésről szóló 2011. évi CXC. törvény 4. §. 14a. pont a) pontja szerint óvodai nevelés, valamint az r), s) pontok, és a 47. § alapján: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- a többi gyermekkel együtt nevelhető sajátos nevelési igényű gyermekek óvodai nevelése, illetve azoknak a sajátos nevelési igényű gyermekeknek az óvodai nevelése, akik a többi gyermekkel nem foglalkoztathatók együtt: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- 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</w:t>
      </w:r>
      <w:proofErr w:type="spellStart"/>
      <w:r w:rsidRPr="00D0525B">
        <w:rPr>
          <w:rFonts w:ascii="Cambria" w:hAnsi="Cambria"/>
        </w:rPr>
        <w:t>szegregált</w:t>
      </w:r>
      <w:proofErr w:type="spellEnd"/>
      <w:r w:rsidRPr="00D0525B">
        <w:rPr>
          <w:rFonts w:ascii="Cambria" w:hAnsi="Cambria"/>
        </w:rPr>
        <w:t xml:space="preserve"> formában.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Hosszabb időtartamú közfoglalkoztatás.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alaptevékenységének kormányzati funkció szerinti megjelölése:</w:t>
      </w:r>
    </w:p>
    <w:tbl>
      <w:tblPr>
        <w:tblStyle w:val="Rcsostblzat1"/>
        <w:tblW w:w="9287" w:type="dxa"/>
        <w:jc w:val="center"/>
        <w:tblLook w:val="04A0" w:firstRow="1" w:lastRow="0" w:firstColumn="1" w:lastColumn="0" w:noHBand="0" w:noVBand="1"/>
      </w:tblPr>
      <w:tblGrid>
        <w:gridCol w:w="671"/>
        <w:gridCol w:w="2548"/>
        <w:gridCol w:w="6068"/>
      </w:tblGrid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kormányzati funkciószám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kormányzati funkció megnevezése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041233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Hosszabb időtartamú közfoglalkoztatás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091110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nevelés, ellátás szakmai 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091120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Sajátos nevelési igényű gyermekek óvodai nevelésének, ellátásának </w:t>
            </w:r>
            <w:r w:rsidR="00C73A41">
              <w:rPr>
                <w:rFonts w:ascii="Cambria" w:hAnsi="Cambria"/>
              </w:rPr>
              <w:t xml:space="preserve">szakmai </w:t>
            </w:r>
            <w:r w:rsidRPr="00D0525B">
              <w:rPr>
                <w:rFonts w:ascii="Cambria" w:hAnsi="Cambria"/>
              </w:rPr>
              <w:t>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091140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nevelés, ellátás működtetési 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101270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Fogyatékossággal élők társadalmi integrációját és életminőségét segítő programok, támogatások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6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104060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gyermekek, fiatalok és családok életminőségét javító programok</w:t>
            </w:r>
            <w:r w:rsidR="00C73A41">
              <w:rPr>
                <w:rFonts w:ascii="Cambria" w:hAnsi="Cambria"/>
              </w:rPr>
              <w:t xml:space="preserve"> (kivéve: tanoda)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107090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Romák társadalmi integrációját elősegítő tevékenységek, programok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illetékessége, működési területe: Hajdúszoboszló Város Közigazgatási területe, Hajdúszoboszlói kistérség területe: Ebes, Nagyhegyes, Hajdúszovát települések</w:t>
      </w:r>
    </w:p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szervezete és működése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vezetőjének megbízási rendje:</w:t>
      </w:r>
    </w:p>
    <w:p w:rsidR="00D0525B" w:rsidRPr="00D0525B" w:rsidRDefault="00D0525B" w:rsidP="00D0525B">
      <w:pPr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Az intézmény vezetője az igazgató, akit az önkormányzat Képviselő-testülete bíz meg 5 évre a pedagógusok új életpályájáról szóló 2023. évi LII. törvény, valamint a pedagógusok új életpályájáról szóló 2023. évi LII. törvény végrehajtásáról szóló 401/2023. (VIII.30.) Korm. rendelet alapján köznevelési foglalkoztatotti jogviszonyban. A megbízás előkészítése a Kulturális, Nevelési és Sport Bizottság feladata, a pályázati eljárással kapcsolatos feladatokat a jegyző látja el. A vezető kinevezésének, felmentésének és illetménye megállapításának jogát a Képviselő-testület, az egyéb munkáltatói jogokat a polgármester gyakorolja. 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54"/>
        <w:gridCol w:w="2913"/>
        <w:gridCol w:w="5495"/>
      </w:tblGrid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foglalkoztatási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jogviszonyt szabályozó jogszabály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közalkalmazotti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Közalkalmazottak jogállásáról szóló 1992. évi XXXIII.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 Törvénykönyvéről szóló 2012. évi. I.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megbízási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Polgári Törvénykönyvről szóló 2013. évi V.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közfoglalkoztatási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közfoglalkoztatásról és a közfoglalkoztatáshoz kapcsolódó, valamint egyéb törvények módosításáról szóló 2011. évi CVI. törvény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köznevelési foglalkoztatotti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pedagógusok új életpályájáról szóló 2023. évi LII. törvény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köznevelési intézményre vonatkozó rendelkezések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köznevelési intézmény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rPr>
          <w:rFonts w:ascii="Cambria" w:hAnsi="Cambria"/>
        </w:rPr>
      </w:pPr>
      <w:r w:rsidRPr="00D0525B">
        <w:rPr>
          <w:rFonts w:ascii="Cambria" w:hAnsi="Cambria"/>
        </w:rPr>
        <w:t>típusa: óvoda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>alapfeladatának jogszabály szerinti megnevezése: a nemzeti köznevelésről szóló 2011. évi CXC. törvény 4. §. 14a. pont a) pontja szerint óvodai nevelés, valamint az r), s) pontok, és a 47. § alapján:</w:t>
      </w:r>
    </w:p>
    <w:p w:rsidR="00D0525B" w:rsidRPr="00D0525B" w:rsidRDefault="00D0525B" w:rsidP="00D0525B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="Cambria" w:hAnsi="Cambria"/>
        </w:rPr>
      </w:pPr>
      <w:r w:rsidRPr="00D0525B">
        <w:rPr>
          <w:rFonts w:ascii="Cambria" w:hAnsi="Cambria"/>
        </w:rPr>
        <w:t>- a többi gyermekkel együtt nevelhető sajátos nevelési igényű gyermekek óvodai nevelése, illetve azoknak a sajátos nevelési igényű gyermekeknek az óvodai nevelése, akik a többi gyermekkel nem foglalkoztathatók együtt,</w:t>
      </w:r>
    </w:p>
    <w:p w:rsidR="00D0525B" w:rsidRPr="00D0525B" w:rsidRDefault="00D0525B" w:rsidP="00D0525B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- 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</w:t>
      </w:r>
      <w:proofErr w:type="spellStart"/>
      <w:r w:rsidRPr="00D0525B">
        <w:rPr>
          <w:rFonts w:ascii="Cambria" w:hAnsi="Cambria"/>
        </w:rPr>
        <w:t>szegregált</w:t>
      </w:r>
      <w:proofErr w:type="spellEnd"/>
      <w:r w:rsidRPr="00D0525B">
        <w:rPr>
          <w:rFonts w:ascii="Cambria" w:hAnsi="Cambria"/>
        </w:rPr>
        <w:t xml:space="preserve"> formában.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gazdálkodásával összefüggő jogosítványok: a költségvetési szerv gazdálkodási feladatait Hajdúszoboszlói Gazdasági Szolgáltató Intézmény látja el, melynek székhelye Hajdúszoboszló, Rákóczi utca 58-64.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köznevelési intézmény tagintézményei: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54"/>
        <w:gridCol w:w="4283"/>
        <w:gridCol w:w="4125"/>
      </w:tblGrid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tagintézmény 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tagintézmény címe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Szivárvány Óvodája 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utca 24.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145.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8.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  <w:b/>
        </w:rPr>
      </w:pPr>
      <w:r w:rsidRPr="00D0525B">
        <w:rPr>
          <w:rFonts w:ascii="Cambria" w:hAnsi="Cambria"/>
        </w:rPr>
        <w:t>A feladatellátási helyenként felvehető maximális gyermek-, tanulólétszám: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54"/>
        <w:gridCol w:w="3050"/>
        <w:gridCol w:w="2206"/>
        <w:gridCol w:w="1526"/>
        <w:gridCol w:w="1626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feladatellátási hely megnevezése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alapfeladat megnevezése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munkarend</w:t>
            </w:r>
            <w:r w:rsidRPr="00D0525B">
              <w:rPr>
                <w:rFonts w:ascii="Cambria" w:hAnsi="Cambria"/>
                <w:strike/>
              </w:rPr>
              <w:t xml:space="preserve"> </w:t>
            </w:r>
            <w:r w:rsidRPr="00D0525B">
              <w:rPr>
                <w:rFonts w:ascii="Cambria" w:hAnsi="Cambria"/>
              </w:rPr>
              <w:t>megjelölése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maximális gyermek-, tanulólétszám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(székhely)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75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Szivárvány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84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122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sajátos nevelési igényű gyermekeknek az óvodai nevelése, akik az e célra létrehozott óvodai csoportban eredményesebben </w:t>
            </w:r>
            <w:proofErr w:type="spellStart"/>
            <w:r w:rsidRPr="00D0525B">
              <w:rPr>
                <w:rFonts w:ascii="Cambria" w:hAnsi="Cambria" w:cs="Calibri"/>
              </w:rPr>
              <w:t>foglalkoztathatóak</w:t>
            </w:r>
            <w:proofErr w:type="spellEnd"/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7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sajátos nevelési igényű gyermekeknek az óvodai nevelése, akik az e célra létrehozott óvodai csoportban eredményesebben </w:t>
            </w:r>
            <w:proofErr w:type="spellStart"/>
            <w:r w:rsidRPr="00D0525B">
              <w:rPr>
                <w:rFonts w:ascii="Cambria" w:hAnsi="Cambria" w:cs="Calibri"/>
              </w:rPr>
              <w:t>foglalkoztathatóak</w:t>
            </w:r>
            <w:proofErr w:type="spellEnd"/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138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150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feladatellátást szolgáló ingatlanvagyon:</w:t>
      </w:r>
    </w:p>
    <w:tbl>
      <w:tblPr>
        <w:tblStyle w:val="Rcsostblzat"/>
        <w:tblW w:w="9316" w:type="dxa"/>
        <w:jc w:val="center"/>
        <w:tblLayout w:type="fixed"/>
        <w:tblLook w:val="04A0" w:firstRow="1" w:lastRow="0" w:firstColumn="1" w:lastColumn="0" w:noHBand="0" w:noVBand="1"/>
      </w:tblPr>
      <w:tblGrid>
        <w:gridCol w:w="692"/>
        <w:gridCol w:w="3687"/>
        <w:gridCol w:w="1278"/>
        <w:gridCol w:w="1839"/>
        <w:gridCol w:w="1820"/>
      </w:tblGrid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ingatlan címe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ingatlan helyrajzi száma</w:t>
            </w:r>
          </w:p>
        </w:tc>
        <w:tc>
          <w:tcPr>
            <w:tcW w:w="9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 w:cs="Times"/>
              </w:rPr>
              <w:t>vagyon feletti rendelkezés joga vagy a vagyon használati joga</w:t>
            </w:r>
          </w:p>
        </w:tc>
        <w:tc>
          <w:tcPr>
            <w:tcW w:w="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Times"/>
              </w:rPr>
            </w:pPr>
            <w:r w:rsidRPr="00D0525B">
              <w:rPr>
                <w:rFonts w:ascii="Cambria" w:hAnsi="Cambria" w:cs="Times"/>
              </w:rPr>
              <w:t>az ingatlan funkciója, célja</w:t>
            </w: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14.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6118</w:t>
            </w:r>
          </w:p>
        </w:tc>
        <w:tc>
          <w:tcPr>
            <w:tcW w:w="985" w:type="pct"/>
            <w:vMerge w:val="restar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Az intézmény rendelkezési jogosultsága kiterjed a kezelésében lévő ingó és ingatlan vagyon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rendeltetésszerű 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használatára, üzemeltetésére.</w:t>
            </w:r>
          </w:p>
        </w:tc>
        <w:tc>
          <w:tcPr>
            <w:tcW w:w="975" w:type="pct"/>
            <w:vMerge w:val="restar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21.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6193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u. 51./b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5353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u. 11.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6404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84.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4754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u. 24.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1693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1694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7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u. 145.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4709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u. 8.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5777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u. 54.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1206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</w:tbl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</w:tabs>
        <w:ind w:left="0"/>
        <w:contextualSpacing w:val="0"/>
        <w:rPr>
          <w:rFonts w:ascii="Cambria" w:hAnsi="Cambria"/>
        </w:rPr>
      </w:pPr>
    </w:p>
    <w:p w:rsidR="00D0525B" w:rsidRPr="00D0525B" w:rsidRDefault="00D0525B" w:rsidP="00D0525B">
      <w:pPr>
        <w:pStyle w:val="Stlus222"/>
        <w:numPr>
          <w:ilvl w:val="0"/>
          <w:numId w:val="0"/>
        </w:numPr>
        <w:ind w:left="360" w:hanging="360"/>
        <w:jc w:val="right"/>
        <w:rPr>
          <w:rFonts w:ascii="Times New Roman" w:hAnsi="Times New Roman" w:cs="Times New Roman"/>
          <w:b w:val="0"/>
          <w:i/>
          <w:sz w:val="24"/>
        </w:rPr>
      </w:pPr>
    </w:p>
    <w:sectPr w:rsidR="00D0525B" w:rsidRPr="00D0525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4FC" w:rsidRDefault="000014FC" w:rsidP="008B3340">
      <w:pPr>
        <w:spacing w:after="0" w:line="240" w:lineRule="auto"/>
      </w:pPr>
      <w:r>
        <w:separator/>
      </w:r>
    </w:p>
  </w:endnote>
  <w:endnote w:type="continuationSeparator" w:id="0">
    <w:p w:rsidR="000014FC" w:rsidRDefault="000014FC" w:rsidP="008B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5909"/>
      <w:docPartObj>
        <w:docPartGallery w:val="Page Numbers (Bottom of Page)"/>
        <w:docPartUnique/>
      </w:docPartObj>
    </w:sdtPr>
    <w:sdtEndPr/>
    <w:sdtContent>
      <w:p w:rsidR="008B3340" w:rsidRDefault="008B334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26D">
          <w:rPr>
            <w:noProof/>
          </w:rPr>
          <w:t>11</w:t>
        </w:r>
        <w:r>
          <w:fldChar w:fldCharType="end"/>
        </w:r>
      </w:p>
    </w:sdtContent>
  </w:sdt>
  <w:p w:rsidR="008B3340" w:rsidRDefault="008B334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4FC" w:rsidRDefault="000014FC" w:rsidP="008B3340">
      <w:pPr>
        <w:spacing w:after="0" w:line="240" w:lineRule="auto"/>
      </w:pPr>
      <w:r>
        <w:separator/>
      </w:r>
    </w:p>
  </w:footnote>
  <w:footnote w:type="continuationSeparator" w:id="0">
    <w:p w:rsidR="000014FC" w:rsidRDefault="000014FC" w:rsidP="008B3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BAF56FB"/>
    <w:multiLevelType w:val="hybridMultilevel"/>
    <w:tmpl w:val="DC065B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5300396"/>
    <w:multiLevelType w:val="hybridMultilevel"/>
    <w:tmpl w:val="56987A9E"/>
    <w:lvl w:ilvl="0" w:tplc="E2E645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8DE"/>
    <w:rsid w:val="000014FC"/>
    <w:rsid w:val="000B5B4D"/>
    <w:rsid w:val="000D640D"/>
    <w:rsid w:val="0014290B"/>
    <w:rsid w:val="001655B6"/>
    <w:rsid w:val="001D2620"/>
    <w:rsid w:val="001D4C2A"/>
    <w:rsid w:val="00246609"/>
    <w:rsid w:val="0029387D"/>
    <w:rsid w:val="0036702D"/>
    <w:rsid w:val="00382E10"/>
    <w:rsid w:val="003A11B6"/>
    <w:rsid w:val="003F3392"/>
    <w:rsid w:val="005E5D28"/>
    <w:rsid w:val="006C6E31"/>
    <w:rsid w:val="0079728E"/>
    <w:rsid w:val="007B70B3"/>
    <w:rsid w:val="0084035A"/>
    <w:rsid w:val="008A626D"/>
    <w:rsid w:val="008B3340"/>
    <w:rsid w:val="00944DCE"/>
    <w:rsid w:val="00987610"/>
    <w:rsid w:val="00A11A68"/>
    <w:rsid w:val="00A478DE"/>
    <w:rsid w:val="00AE7158"/>
    <w:rsid w:val="00B908DE"/>
    <w:rsid w:val="00BC2EC4"/>
    <w:rsid w:val="00C05A53"/>
    <w:rsid w:val="00C37F9C"/>
    <w:rsid w:val="00C60055"/>
    <w:rsid w:val="00C73A41"/>
    <w:rsid w:val="00CD44F4"/>
    <w:rsid w:val="00D0525B"/>
    <w:rsid w:val="00D566C7"/>
    <w:rsid w:val="00E03CE0"/>
    <w:rsid w:val="00F47FC1"/>
    <w:rsid w:val="00FA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54344"/>
  <w15:chartTrackingRefBased/>
  <w15:docId w15:val="{BC7F55D3-D8CE-412D-90DC-26C2E776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08D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908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908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lus222">
    <w:name w:val="Stílus222"/>
    <w:basedOn w:val="Listaszerbekezds"/>
    <w:link w:val="Stlus222Char"/>
    <w:qFormat/>
    <w:rsid w:val="00B908DE"/>
    <w:pPr>
      <w:numPr>
        <w:numId w:val="1"/>
      </w:numPr>
      <w:spacing w:after="0" w:line="240" w:lineRule="auto"/>
    </w:pPr>
    <w:rPr>
      <w:rFonts w:asciiTheme="majorHAnsi" w:hAnsiTheme="majorHAnsi" w:cstheme="minorHAnsi"/>
      <w:b/>
    </w:rPr>
  </w:style>
  <w:style w:type="paragraph" w:customStyle="1" w:styleId="Stlus1">
    <w:name w:val="Stílus1"/>
    <w:basedOn w:val="Listaszerbekezds"/>
    <w:next w:val="Norml"/>
    <w:qFormat/>
    <w:rsid w:val="00B908DE"/>
    <w:pPr>
      <w:numPr>
        <w:ilvl w:val="2"/>
        <w:numId w:val="1"/>
      </w:numPr>
      <w:tabs>
        <w:tab w:val="num" w:pos="360"/>
        <w:tab w:val="right" w:leader="dot" w:pos="1276"/>
        <w:tab w:val="right" w:leader="dot" w:pos="9072"/>
        <w:tab w:val="left" w:leader="dot" w:pos="16443"/>
      </w:tabs>
      <w:spacing w:before="120" w:after="120" w:line="240" w:lineRule="auto"/>
      <w:ind w:left="720" w:firstLine="0"/>
      <w:contextualSpacing w:val="0"/>
      <w:jc w:val="both"/>
    </w:pPr>
    <w:rPr>
      <w:rFonts w:asciiTheme="majorHAnsi" w:hAnsiTheme="majorHAnsi" w:cstheme="minorHAnsi"/>
      <w:b/>
      <w:szCs w:val="24"/>
    </w:rPr>
  </w:style>
  <w:style w:type="character" w:customStyle="1" w:styleId="Stlus222Char">
    <w:name w:val="Stílus222 Char"/>
    <w:basedOn w:val="Bekezdsalapbettpusa"/>
    <w:link w:val="Stlus222"/>
    <w:rsid w:val="00B908DE"/>
    <w:rPr>
      <w:rFonts w:asciiTheme="majorHAnsi" w:hAnsiTheme="majorHAnsi" w:cstheme="minorHAnsi"/>
      <w:b/>
    </w:rPr>
  </w:style>
  <w:style w:type="paragraph" w:styleId="Listaszerbekezds">
    <w:name w:val="List Paragraph"/>
    <w:basedOn w:val="Norml"/>
    <w:uiPriority w:val="34"/>
    <w:qFormat/>
    <w:rsid w:val="00B908D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908DE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E5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5D2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8B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3340"/>
  </w:style>
  <w:style w:type="paragraph" w:styleId="llb">
    <w:name w:val="footer"/>
    <w:basedOn w:val="Norml"/>
    <w:link w:val="llbChar"/>
    <w:uiPriority w:val="99"/>
    <w:unhideWhenUsed/>
    <w:rsid w:val="008B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B3340"/>
  </w:style>
  <w:style w:type="table" w:styleId="Rcsostblzat">
    <w:name w:val="Table Grid"/>
    <w:basedOn w:val="Normltblzat"/>
    <w:uiPriority w:val="59"/>
    <w:rsid w:val="00D0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D0525B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D0525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1">
    <w:name w:val="Rácsos táblázat21"/>
    <w:basedOn w:val="Normltblzat"/>
    <w:next w:val="Rcsostblzat"/>
    <w:uiPriority w:val="59"/>
    <w:rsid w:val="003F3392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1733</Words>
  <Characters>11962</Characters>
  <Application>Microsoft Office Word</Application>
  <DocSecurity>0</DocSecurity>
  <Lines>99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13</cp:revision>
  <cp:lastPrinted>2026-02-17T09:03:00Z</cp:lastPrinted>
  <dcterms:created xsi:type="dcterms:W3CDTF">2026-04-14T13:40:00Z</dcterms:created>
  <dcterms:modified xsi:type="dcterms:W3CDTF">2026-04-17T07:25:00Z</dcterms:modified>
</cp:coreProperties>
</file>